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F64AD" w14:textId="77777777" w:rsidR="005A3B80" w:rsidRDefault="005A3B80" w:rsidP="005A3B80">
      <w:pPr>
        <w:pStyle w:val="Heading1"/>
        <w:ind w:left="-5"/>
      </w:pPr>
      <w:r>
        <w:t>ENGINEERING DEPARTMENT</w:t>
      </w:r>
    </w:p>
    <w:p w14:paraId="23261CDD" w14:textId="77777777" w:rsidR="005A3B80" w:rsidRDefault="005A3B80" w:rsidP="005A3B80">
      <w:pPr>
        <w:spacing w:after="450" w:line="388" w:lineRule="auto"/>
        <w:ind w:left="-5" w:right="4521"/>
      </w:pPr>
      <w:r>
        <w:t xml:space="preserve">Plan Reviewer: David </w:t>
      </w:r>
      <w:proofErr w:type="spellStart"/>
      <w:r>
        <w:t>McGirr</w:t>
      </w:r>
      <w:proofErr w:type="spellEnd"/>
      <w:r>
        <w:t xml:space="preserve"> | david.mcgirr@copbfl.com Status: Pending Resubmittal.</w:t>
      </w:r>
    </w:p>
    <w:p w14:paraId="082DFFDD" w14:textId="77777777" w:rsidR="005A3B80" w:rsidRDefault="005A3B80" w:rsidP="005A3B80">
      <w:pPr>
        <w:numPr>
          <w:ilvl w:val="0"/>
          <w:numId w:val="1"/>
        </w:numPr>
        <w:ind w:right="67" w:hanging="240"/>
      </w:pPr>
      <w:r>
        <w:t>There is a 15’ Utility easement on the west side of the property with two 30” FDOT drainage lines and</w:t>
      </w:r>
    </w:p>
    <w:p w14:paraId="67BD6FE3" w14:textId="77777777" w:rsidR="005A3B80" w:rsidRDefault="005A3B80" w:rsidP="005A3B80">
      <w:pPr>
        <w:spacing w:after="599"/>
        <w:ind w:left="-5" w:right="67"/>
      </w:pPr>
      <w:r>
        <w:t xml:space="preserve">outfall. Please note that on your plans as it could </w:t>
      </w:r>
      <w:proofErr w:type="gramStart"/>
      <w:r>
        <w:t>be in conflict with</w:t>
      </w:r>
      <w:proofErr w:type="gramEnd"/>
      <w:r>
        <w:t xml:space="preserve"> your on-site construction. Building </w:t>
      </w:r>
      <w:proofErr w:type="gramStart"/>
      <w:r>
        <w:t>foot print</w:t>
      </w:r>
      <w:proofErr w:type="gramEnd"/>
      <w:r>
        <w:t xml:space="preserve"> goes right up to it.</w:t>
      </w:r>
    </w:p>
    <w:p w14:paraId="697A56EA" w14:textId="77777777" w:rsidR="005A3B80" w:rsidRDefault="005A3B80" w:rsidP="005A3B80">
      <w:pPr>
        <w:spacing w:after="599"/>
        <w:ind w:left="-5" w:right="67"/>
        <w:rPr>
          <w:color w:val="4472C4" w:themeColor="accent1"/>
        </w:rPr>
      </w:pPr>
      <w:r w:rsidRPr="005B5179">
        <w:rPr>
          <w:color w:val="4472C4" w:themeColor="accent1"/>
        </w:rPr>
        <w:t>R</w:t>
      </w:r>
      <w:proofErr w:type="gramStart"/>
      <w:r w:rsidRPr="005B5179">
        <w:rPr>
          <w:color w:val="4472C4" w:themeColor="accent1"/>
        </w:rPr>
        <w:t>-  Not</w:t>
      </w:r>
      <w:proofErr w:type="gramEnd"/>
      <w:r w:rsidRPr="005B5179">
        <w:rPr>
          <w:color w:val="4472C4" w:themeColor="accent1"/>
        </w:rPr>
        <w:t xml:space="preserve"> any portion of the building is in conflict with the utility easement  the building setback on first floor is 13Ft and the U.E. has 7.5 ft  from the property. </w:t>
      </w:r>
    </w:p>
    <w:p w14:paraId="51A5780A" w14:textId="77777777" w:rsidR="00F844B9" w:rsidRDefault="005A3B80"/>
    <w:sectPr w:rsidR="00F84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AA5809"/>
    <w:multiLevelType w:val="hybridMultilevel"/>
    <w:tmpl w:val="55A4029E"/>
    <w:lvl w:ilvl="0" w:tplc="DD84C34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10CB6A">
      <w:start w:val="1"/>
      <w:numFmt w:val="lowerLetter"/>
      <w:lvlText w:val="%2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8AE7CA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AC5DF8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7CCE84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94CA80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7AD686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BE0F98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2CD1A8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80"/>
    <w:rsid w:val="005A3B80"/>
    <w:rsid w:val="00850B7F"/>
    <w:rsid w:val="009C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9B0345"/>
  <w15:chartTrackingRefBased/>
  <w15:docId w15:val="{2AB8ADDD-5593-E044-BF64-E896379D9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B80"/>
    <w:pPr>
      <w:spacing w:after="149" w:line="261" w:lineRule="auto"/>
      <w:ind w:left="10" w:hanging="10"/>
    </w:pPr>
    <w:rPr>
      <w:rFonts w:ascii="Times New Roman" w:eastAsia="Times New Roman" w:hAnsi="Times New Roman" w:cs="Times New Roman"/>
      <w:color w:val="000000"/>
      <w:szCs w:val="22"/>
    </w:rPr>
  </w:style>
  <w:style w:type="paragraph" w:styleId="Heading1">
    <w:name w:val="heading 1"/>
    <w:next w:val="Normal"/>
    <w:link w:val="Heading1Char"/>
    <w:uiPriority w:val="9"/>
    <w:qFormat/>
    <w:rsid w:val="005A3B80"/>
    <w:pPr>
      <w:keepNext/>
      <w:keepLines/>
      <w:spacing w:after="153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3B80"/>
    <w:rPr>
      <w:rFonts w:ascii="Times New Roman" w:eastAsia="Times New Roman" w:hAnsi="Times New Roman" w:cs="Times New Roman"/>
      <w:b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 yakkey</dc:creator>
  <cp:keywords/>
  <dc:description/>
  <cp:lastModifiedBy>Londyn yakkey</cp:lastModifiedBy>
  <cp:revision>1</cp:revision>
  <dcterms:created xsi:type="dcterms:W3CDTF">2022-03-03T19:14:00Z</dcterms:created>
  <dcterms:modified xsi:type="dcterms:W3CDTF">2022-03-03T19:15:00Z</dcterms:modified>
</cp:coreProperties>
</file>